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3F" w:rsidRPr="001758FA" w:rsidRDefault="005F493F" w:rsidP="001758F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758FA">
        <w:rPr>
          <w:rFonts w:cs="Arial"/>
          <w:bCs/>
          <w:kern w:val="28"/>
          <w:sz w:val="28"/>
          <w:szCs w:val="32"/>
        </w:rPr>
        <w:t>ГОРОДСКОЕ ПОСЕЛЕНИЕ</w:t>
      </w:r>
      <w:r w:rsidRPr="001758FA">
        <w:rPr>
          <w:rFonts w:cs="Arial"/>
          <w:bCs/>
          <w:kern w:val="28"/>
          <w:sz w:val="28"/>
          <w:szCs w:val="32"/>
        </w:rPr>
        <w:br/>
        <w:t>«ГОРОД ЖИЗДРА»</w:t>
      </w:r>
      <w:r w:rsidRPr="001758FA">
        <w:rPr>
          <w:rFonts w:cs="Arial"/>
          <w:bCs/>
          <w:kern w:val="28"/>
          <w:sz w:val="28"/>
          <w:szCs w:val="32"/>
        </w:rPr>
        <w:br/>
        <w:t>КАЛУЖСКОЙ ОБЛАСТИ</w:t>
      </w:r>
      <w:r w:rsidRPr="001758FA">
        <w:rPr>
          <w:rFonts w:cs="Arial"/>
          <w:bCs/>
          <w:kern w:val="28"/>
          <w:sz w:val="28"/>
          <w:szCs w:val="32"/>
        </w:rPr>
        <w:br/>
        <w:t>ГОРОДСКАЯ ДУМА</w:t>
      </w:r>
    </w:p>
    <w:p w:rsidR="005F493F" w:rsidRPr="001758FA" w:rsidRDefault="005F493F" w:rsidP="001758F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5F493F" w:rsidRPr="001758FA" w:rsidRDefault="005F493F" w:rsidP="001758F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758FA">
        <w:rPr>
          <w:rFonts w:cs="Arial"/>
          <w:bCs/>
          <w:kern w:val="28"/>
          <w:sz w:val="28"/>
          <w:szCs w:val="32"/>
        </w:rPr>
        <w:t>РЕШЕНИЕ</w:t>
      </w:r>
    </w:p>
    <w:p w:rsidR="005F493F" w:rsidRDefault="005F493F" w:rsidP="00F77926">
      <w:pPr>
        <w:spacing w:after="120"/>
        <w:ind w:firstLine="0"/>
        <w:jc w:val="center"/>
        <w:rPr>
          <w:rFonts w:cs="Arial"/>
        </w:rPr>
      </w:pPr>
    </w:p>
    <w:p w:rsidR="005F493F" w:rsidRPr="005F493F" w:rsidRDefault="005F493F" w:rsidP="00F77926">
      <w:pPr>
        <w:spacing w:after="120"/>
        <w:ind w:firstLine="0"/>
        <w:jc w:val="center"/>
        <w:rPr>
          <w:rFonts w:cs="Arial"/>
        </w:rPr>
      </w:pPr>
      <w:r w:rsidRPr="005F493F">
        <w:rPr>
          <w:rFonts w:cs="Arial"/>
        </w:rPr>
        <w:t xml:space="preserve">от 5 сентября 2024 г.       </w:t>
      </w:r>
      <w:r>
        <w:rPr>
          <w:rFonts w:cs="Arial"/>
        </w:rPr>
        <w:t xml:space="preserve">                              </w:t>
      </w:r>
      <w:r w:rsidRPr="005F493F">
        <w:rPr>
          <w:rFonts w:cs="Arial"/>
        </w:rPr>
        <w:t xml:space="preserve">                                      № 194</w:t>
      </w:r>
    </w:p>
    <w:p w:rsidR="005F493F" w:rsidRPr="005F493F" w:rsidRDefault="005F493F" w:rsidP="00F77926">
      <w:pPr>
        <w:spacing w:after="120"/>
        <w:ind w:firstLine="0"/>
        <w:jc w:val="center"/>
        <w:rPr>
          <w:rFonts w:cs="Arial"/>
        </w:rPr>
      </w:pPr>
    </w:p>
    <w:p w:rsidR="005F493F" w:rsidRPr="00F77926" w:rsidRDefault="005F493F" w:rsidP="00F77926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77926">
        <w:rPr>
          <w:rFonts w:cs="Arial"/>
          <w:b/>
          <w:bCs/>
          <w:kern w:val="28"/>
          <w:sz w:val="32"/>
          <w:szCs w:val="32"/>
        </w:rPr>
        <w:t>О внесении изменений в Решение Городской Думы «Об установлении земельного налога на территории городского поселения «Город Жиздра»</w:t>
      </w:r>
    </w:p>
    <w:p w:rsidR="005F493F" w:rsidRPr="005F493F" w:rsidRDefault="005F493F" w:rsidP="00F77926">
      <w:pPr>
        <w:spacing w:after="120"/>
        <w:ind w:firstLine="709"/>
        <w:rPr>
          <w:rFonts w:cs="Arial"/>
        </w:rPr>
      </w:pPr>
    </w:p>
    <w:p w:rsidR="005F493F" w:rsidRPr="005F493F" w:rsidRDefault="005F493F" w:rsidP="00F77926">
      <w:pPr>
        <w:spacing w:after="120"/>
        <w:ind w:firstLine="709"/>
        <w:rPr>
          <w:rFonts w:cs="Arial"/>
        </w:rPr>
      </w:pPr>
      <w:r w:rsidRPr="005F493F">
        <w:rPr>
          <w:rFonts w:cs="Arial"/>
        </w:rPr>
        <w:t xml:space="preserve">В соответствии с Федеральным законом от 12.07.2024 № 176-ФЗ «О внесении изменений в части первую и вторую </w:t>
      </w:r>
      <w:r w:rsidRPr="00BF3513">
        <w:rPr>
          <w:rFonts w:cs="Arial"/>
        </w:rPr>
        <w:t>Налогового кодекса</w:t>
      </w:r>
      <w:r w:rsidRPr="005F493F">
        <w:rPr>
          <w:rFonts w:cs="Arial"/>
        </w:rPr>
        <w:t xml:space="preserve"> Российской Федерации, отдельные законодательные акты Российской Федерации и признании </w:t>
      </w:r>
      <w:proofErr w:type="gramStart"/>
      <w:r w:rsidRPr="005F493F">
        <w:rPr>
          <w:rFonts w:cs="Arial"/>
        </w:rPr>
        <w:t>утратившими</w:t>
      </w:r>
      <w:proofErr w:type="gramEnd"/>
      <w:r w:rsidRPr="005F493F">
        <w:rPr>
          <w:rFonts w:cs="Arial"/>
        </w:rPr>
        <w:t xml:space="preserve"> силу отдельных положений законодательных актов Российской Федерации» Городская Дума городского поселения «Город Жиздра»</w:t>
      </w:r>
    </w:p>
    <w:p w:rsidR="005F493F" w:rsidRPr="001758FA" w:rsidRDefault="005F493F" w:rsidP="001758FA">
      <w:pPr>
        <w:spacing w:after="120"/>
        <w:ind w:firstLine="0"/>
        <w:rPr>
          <w:rFonts w:cs="Arial"/>
          <w:b/>
        </w:rPr>
      </w:pPr>
      <w:r w:rsidRPr="001758FA">
        <w:rPr>
          <w:rFonts w:cs="Arial"/>
          <w:b/>
        </w:rPr>
        <w:t>РЕШИЛА:</w:t>
      </w:r>
    </w:p>
    <w:p w:rsidR="005F493F" w:rsidRPr="005F493F" w:rsidRDefault="005F493F" w:rsidP="00F77926">
      <w:pPr>
        <w:spacing w:after="120"/>
        <w:ind w:firstLine="709"/>
        <w:rPr>
          <w:rFonts w:cs="Arial"/>
        </w:rPr>
      </w:pPr>
      <w:r w:rsidRPr="005F493F">
        <w:rPr>
          <w:rFonts w:cs="Arial"/>
        </w:rPr>
        <w:t xml:space="preserve">1. </w:t>
      </w:r>
      <w:proofErr w:type="gramStart"/>
      <w:r w:rsidRPr="005F493F">
        <w:rPr>
          <w:rFonts w:cs="Arial"/>
        </w:rPr>
        <w:t xml:space="preserve">В </w:t>
      </w:r>
      <w:r w:rsidRPr="00BF3513">
        <w:rPr>
          <w:rFonts w:cs="Arial"/>
        </w:rPr>
        <w:t>Решение</w:t>
      </w:r>
      <w:r w:rsidRPr="005F493F">
        <w:rPr>
          <w:rFonts w:cs="Arial"/>
        </w:rPr>
        <w:t xml:space="preserve"> Городской Думы городского поселения «Город Жиздра» от 5 ноября 2014 года </w:t>
      </w:r>
      <w:r w:rsidR="006C7FFD">
        <w:rPr>
          <w:rFonts w:cs="Arial"/>
        </w:rPr>
        <w:t xml:space="preserve">№ 213 </w:t>
      </w:r>
      <w:r w:rsidRPr="005F493F">
        <w:rPr>
          <w:rFonts w:cs="Arial"/>
        </w:rPr>
        <w:t xml:space="preserve">(в ред. от </w:t>
      </w:r>
      <w:r w:rsidRPr="00BF3513">
        <w:rPr>
          <w:rFonts w:cs="Arial"/>
        </w:rPr>
        <w:t>29.05.2015 № 257</w:t>
      </w:r>
      <w:r w:rsidRPr="005F493F">
        <w:rPr>
          <w:rFonts w:cs="Arial"/>
        </w:rPr>
        <w:t xml:space="preserve">, от </w:t>
      </w:r>
      <w:r w:rsidRPr="00BF3513">
        <w:rPr>
          <w:rFonts w:cs="Arial"/>
        </w:rPr>
        <w:t>09.07.2015 № 268</w:t>
      </w:r>
      <w:r w:rsidRPr="005F493F">
        <w:rPr>
          <w:rFonts w:cs="Arial"/>
        </w:rPr>
        <w:t xml:space="preserve">, от </w:t>
      </w:r>
      <w:r w:rsidRPr="00BF3513">
        <w:rPr>
          <w:rFonts w:cs="Arial"/>
        </w:rPr>
        <w:t>26.11.2015 № 21</w:t>
      </w:r>
      <w:r w:rsidRPr="005F493F">
        <w:rPr>
          <w:rFonts w:cs="Arial"/>
        </w:rPr>
        <w:t xml:space="preserve">, от </w:t>
      </w:r>
      <w:r w:rsidRPr="00BF3513">
        <w:rPr>
          <w:rFonts w:cs="Arial"/>
        </w:rPr>
        <w:t>18.09.2019 № 180</w:t>
      </w:r>
      <w:r w:rsidRPr="005F493F">
        <w:rPr>
          <w:rFonts w:cs="Arial"/>
        </w:rPr>
        <w:t xml:space="preserve">, от </w:t>
      </w:r>
      <w:r w:rsidRPr="00BF3513">
        <w:rPr>
          <w:rFonts w:cs="Arial"/>
        </w:rPr>
        <w:t>12.11.2019 № 189</w:t>
      </w:r>
      <w:r w:rsidRPr="005F493F">
        <w:rPr>
          <w:rFonts w:cs="Arial"/>
        </w:rPr>
        <w:t xml:space="preserve">, от </w:t>
      </w:r>
      <w:r w:rsidRPr="00BF3513">
        <w:rPr>
          <w:rFonts w:cs="Arial"/>
        </w:rPr>
        <w:t>22.04.2020 № 228</w:t>
      </w:r>
      <w:r w:rsidRPr="005F493F">
        <w:rPr>
          <w:rFonts w:cs="Arial"/>
        </w:rPr>
        <w:t xml:space="preserve">, от </w:t>
      </w:r>
      <w:r w:rsidRPr="00BF3513">
        <w:rPr>
          <w:rFonts w:cs="Arial"/>
        </w:rPr>
        <w:t>23.11.2020 № 25</w:t>
      </w:r>
      <w:r w:rsidRPr="005F493F">
        <w:rPr>
          <w:rFonts w:cs="Arial"/>
        </w:rPr>
        <w:t xml:space="preserve">, от </w:t>
      </w:r>
      <w:r w:rsidRPr="00BF3513">
        <w:rPr>
          <w:rFonts w:cs="Arial"/>
        </w:rPr>
        <w:t>21.11.2023 № 154</w:t>
      </w:r>
      <w:r w:rsidRPr="005F493F">
        <w:rPr>
          <w:rFonts w:cs="Arial"/>
        </w:rPr>
        <w:t>) внести следующие изменения:</w:t>
      </w:r>
      <w:proofErr w:type="gramEnd"/>
    </w:p>
    <w:p w:rsidR="005F493F" w:rsidRPr="005F493F" w:rsidRDefault="005F493F" w:rsidP="00F77926">
      <w:pPr>
        <w:spacing w:after="120"/>
        <w:ind w:firstLine="709"/>
        <w:rPr>
          <w:rFonts w:cs="Arial"/>
        </w:rPr>
      </w:pPr>
      <w:r w:rsidRPr="005F493F">
        <w:rPr>
          <w:rFonts w:cs="Arial"/>
        </w:rPr>
        <w:t>1) абзац третий подпункта 2.1 пункта 2 дополнить словами «, за исключением указанных в настоящем абзаце земельных участков, кадастровая стоимость каждого из которых превышает 300 миллионо</w:t>
      </w:r>
      <w:bookmarkStart w:id="0" w:name="_GoBack"/>
      <w:bookmarkEnd w:id="0"/>
      <w:r w:rsidRPr="005F493F">
        <w:rPr>
          <w:rFonts w:cs="Arial"/>
        </w:rPr>
        <w:t>в рублей»;</w:t>
      </w:r>
    </w:p>
    <w:p w:rsidR="005F493F" w:rsidRPr="005F493F" w:rsidRDefault="005F493F" w:rsidP="00F77926">
      <w:pPr>
        <w:spacing w:after="120"/>
        <w:ind w:firstLine="709"/>
        <w:rPr>
          <w:rFonts w:cs="Arial"/>
        </w:rPr>
      </w:pPr>
      <w:r w:rsidRPr="005F493F">
        <w:rPr>
          <w:rFonts w:cs="Arial"/>
        </w:rPr>
        <w:t xml:space="preserve">2) в абзаце втором пункта 2.2 части 2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 w:rsidRPr="005F493F">
        <w:rPr>
          <w:rFonts w:cs="Arial"/>
        </w:rPr>
        <w:t>каждого</w:t>
      </w:r>
      <w:proofErr w:type="gramEnd"/>
      <w:r w:rsidRPr="005F493F">
        <w:rPr>
          <w:rFonts w:cs="Arial"/>
        </w:rPr>
        <w:t xml:space="preserve"> из которых превышает 300 миллионов рублей.».</w:t>
      </w:r>
    </w:p>
    <w:p w:rsidR="005F493F" w:rsidRPr="005F493F" w:rsidRDefault="005F493F" w:rsidP="00F77926">
      <w:pPr>
        <w:spacing w:after="120"/>
        <w:ind w:firstLine="709"/>
        <w:rPr>
          <w:rFonts w:cs="Arial"/>
        </w:rPr>
      </w:pPr>
      <w:r w:rsidRPr="005F493F">
        <w:rPr>
          <w:rFonts w:cs="Arial"/>
        </w:rPr>
        <w:t>2. Настоящее Решение вступает в силу с 1 января 2025 года, но не ранее чем по истечении одного месяца со дня его официального опубликования (обнародования).</w:t>
      </w:r>
    </w:p>
    <w:p w:rsidR="005F493F" w:rsidRPr="005F493F" w:rsidRDefault="005F493F" w:rsidP="00F77926">
      <w:pPr>
        <w:spacing w:after="120"/>
        <w:ind w:firstLine="709"/>
        <w:rPr>
          <w:rFonts w:cs="Arial"/>
        </w:rPr>
      </w:pPr>
    </w:p>
    <w:p w:rsidR="005F493F" w:rsidRPr="005F493F" w:rsidRDefault="005F493F" w:rsidP="00F77926">
      <w:pPr>
        <w:spacing w:after="120"/>
        <w:ind w:firstLine="709"/>
        <w:rPr>
          <w:rFonts w:cs="Arial"/>
        </w:rPr>
      </w:pPr>
    </w:p>
    <w:p w:rsidR="001758FA" w:rsidRPr="001758FA" w:rsidRDefault="005F493F" w:rsidP="001758FA">
      <w:pPr>
        <w:spacing w:after="120"/>
        <w:ind w:firstLine="709"/>
        <w:jc w:val="right"/>
        <w:rPr>
          <w:rFonts w:cs="Arial"/>
          <w:b/>
        </w:rPr>
      </w:pPr>
      <w:r w:rsidRPr="001758FA">
        <w:rPr>
          <w:rFonts w:cs="Arial"/>
          <w:b/>
        </w:rPr>
        <w:t>Глава городского поселения</w:t>
      </w:r>
      <w:r w:rsidR="001758FA" w:rsidRPr="001758FA">
        <w:rPr>
          <w:rFonts w:cs="Arial"/>
          <w:b/>
        </w:rPr>
        <w:br/>
      </w:r>
      <w:r w:rsidRPr="001758FA">
        <w:rPr>
          <w:rFonts w:cs="Arial"/>
          <w:b/>
        </w:rPr>
        <w:t>«Город Жиздра»</w:t>
      </w:r>
    </w:p>
    <w:p w:rsidR="00B45A74" w:rsidRPr="001758FA" w:rsidRDefault="005F493F" w:rsidP="001758FA">
      <w:pPr>
        <w:spacing w:after="120"/>
        <w:ind w:firstLine="709"/>
        <w:jc w:val="right"/>
        <w:rPr>
          <w:rFonts w:cs="Arial"/>
          <w:b/>
        </w:rPr>
      </w:pPr>
      <w:r w:rsidRPr="001758FA">
        <w:rPr>
          <w:rFonts w:cs="Arial"/>
          <w:b/>
        </w:rPr>
        <w:t xml:space="preserve">Г.В. </w:t>
      </w:r>
      <w:proofErr w:type="spellStart"/>
      <w:r w:rsidRPr="001758FA">
        <w:rPr>
          <w:rFonts w:cs="Arial"/>
          <w:b/>
        </w:rPr>
        <w:t>Яшечкина</w:t>
      </w:r>
      <w:proofErr w:type="spellEnd"/>
    </w:p>
    <w:sectPr w:rsidR="00B45A74" w:rsidRPr="001758FA" w:rsidSect="005F493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3F"/>
    <w:rsid w:val="001758FA"/>
    <w:rsid w:val="001E6F39"/>
    <w:rsid w:val="003F42E7"/>
    <w:rsid w:val="005F493F"/>
    <w:rsid w:val="006B1B81"/>
    <w:rsid w:val="006C7FFD"/>
    <w:rsid w:val="0076229A"/>
    <w:rsid w:val="00B45A74"/>
    <w:rsid w:val="00BF3513"/>
    <w:rsid w:val="00CA3D67"/>
    <w:rsid w:val="00D30875"/>
    <w:rsid w:val="00DB5491"/>
    <w:rsid w:val="00F7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792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779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79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79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79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779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7792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7792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7792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779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7792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7792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779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77926"/>
    <w:rPr>
      <w:color w:val="0000FF"/>
      <w:u w:val="none"/>
    </w:rPr>
  </w:style>
  <w:style w:type="paragraph" w:customStyle="1" w:styleId="Application">
    <w:name w:val="Application!Приложение"/>
    <w:rsid w:val="00F77926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77926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77926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77926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7792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792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779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79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79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79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779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7792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7792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7792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779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7792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7792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779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77926"/>
    <w:rPr>
      <w:color w:val="0000FF"/>
      <w:u w:val="none"/>
    </w:rPr>
  </w:style>
  <w:style w:type="paragraph" w:customStyle="1" w:styleId="Application">
    <w:name w:val="Application!Приложение"/>
    <w:rsid w:val="00F77926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77926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77926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77926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779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B96C-A9EF-4D8C-AA07-F5684611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2024-09-09T08:37:00Z</dcterms:created>
  <dcterms:modified xsi:type="dcterms:W3CDTF">2024-09-09T08:53:00Z</dcterms:modified>
</cp:coreProperties>
</file>