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69" w:rsidRDefault="00626F69">
      <w:pPr>
        <w:jc w:val="right"/>
        <w:rPr>
          <w:sz w:val="2"/>
          <w:szCs w:val="2"/>
        </w:rPr>
      </w:pPr>
    </w:p>
    <w:p w:rsidR="00626F69" w:rsidRDefault="00626F69">
      <w:pPr>
        <w:spacing w:after="159" w:line="1" w:lineRule="exact"/>
      </w:pPr>
    </w:p>
    <w:p w:rsidR="00626F69" w:rsidRDefault="001F3410">
      <w:pPr>
        <w:pStyle w:val="1"/>
        <w:shd w:val="clear" w:color="auto" w:fill="auto"/>
        <w:spacing w:after="320" w:line="240" w:lineRule="auto"/>
        <w:ind w:firstLine="880"/>
        <w:jc w:val="both"/>
      </w:pPr>
      <w:r>
        <w:t>Новое в законодательстве на 23.11.2023</w:t>
      </w:r>
    </w:p>
    <w:p w:rsidR="00626F69" w:rsidRDefault="001F3410">
      <w:pPr>
        <w:pStyle w:val="1"/>
        <w:shd w:val="clear" w:color="auto" w:fill="auto"/>
        <w:spacing w:line="257" w:lineRule="auto"/>
        <w:ind w:firstLine="880"/>
        <w:jc w:val="both"/>
      </w:pPr>
      <w:r>
        <w:rPr>
          <w:b/>
          <w:bCs/>
        </w:rPr>
        <w:t xml:space="preserve">Постановление Правительства РФ от 14 ноября 2023 г. </w:t>
      </w:r>
      <w:r>
        <w:rPr>
          <w:b/>
          <w:bCs/>
          <w:lang w:val="en-US" w:eastAsia="en-US" w:bidi="en-US"/>
        </w:rPr>
        <w:t>N</w:t>
      </w:r>
      <w:r w:rsidRPr="000831CB">
        <w:rPr>
          <w:b/>
          <w:bCs/>
          <w:lang w:eastAsia="en-US" w:bidi="en-US"/>
        </w:rPr>
        <w:t xml:space="preserve"> </w:t>
      </w:r>
      <w:r>
        <w:rPr>
          <w:b/>
          <w:bCs/>
        </w:rPr>
        <w:t>1910 "Об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w:t>
      </w:r>
      <w:r>
        <w:rPr>
          <w:b/>
          <w:bCs/>
        </w:rPr>
        <w:t>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w:t>
      </w:r>
    </w:p>
    <w:p w:rsidR="00626F69" w:rsidRDefault="001F3410">
      <w:pPr>
        <w:pStyle w:val="1"/>
        <w:shd w:val="clear" w:color="auto" w:fill="auto"/>
        <w:spacing w:line="257" w:lineRule="auto"/>
        <w:ind w:firstLine="880"/>
        <w:jc w:val="both"/>
      </w:pPr>
      <w:r>
        <w:rPr>
          <w:b/>
          <w:bCs/>
        </w:rPr>
        <w:t>Обновлен порядок информирования граждан о полагающихся нм мерах соцпод</w:t>
      </w:r>
      <w:r>
        <w:rPr>
          <w:b/>
          <w:bCs/>
        </w:rPr>
        <w:t>держк</w:t>
      </w:r>
      <w:r w:rsidR="000831CB">
        <w:rPr>
          <w:b/>
          <w:bCs/>
        </w:rPr>
        <w:t>и</w:t>
      </w:r>
      <w:r>
        <w:rPr>
          <w:b/>
          <w:bCs/>
        </w:rPr>
        <w:t xml:space="preserve"> при наступлении определенных жизненных событий.</w:t>
      </w:r>
    </w:p>
    <w:p w:rsidR="00626F69" w:rsidRDefault="001F3410">
      <w:pPr>
        <w:pStyle w:val="1"/>
        <w:shd w:val="clear" w:color="auto" w:fill="auto"/>
        <w:spacing w:line="257" w:lineRule="auto"/>
        <w:ind w:firstLine="880"/>
        <w:jc w:val="both"/>
      </w:pPr>
      <w:r>
        <w:t>Кабмин утвердил новые правила информирования граждан о правах, возникающих в связи с жизненным событием, наступление которого дает возможность получения мер соцзащиты.</w:t>
      </w:r>
    </w:p>
    <w:p w:rsidR="00626F69" w:rsidRDefault="001F3410">
      <w:pPr>
        <w:pStyle w:val="1"/>
        <w:shd w:val="clear" w:color="auto" w:fill="auto"/>
        <w:spacing w:line="257" w:lineRule="auto"/>
        <w:ind w:firstLine="880"/>
        <w:jc w:val="both"/>
      </w:pPr>
      <w:r>
        <w:t>В частности, оно осуществляется а</w:t>
      </w:r>
      <w:r>
        <w:t>втоматически вследствие возникновения жизненного события, сведения о котором сформированы на цифровой платформе, а также на основании обращения гражданина. Информация может быть доведена:</w:t>
      </w:r>
    </w:p>
    <w:p w:rsidR="00626F69" w:rsidRDefault="001F3410">
      <w:pPr>
        <w:pStyle w:val="1"/>
        <w:numPr>
          <w:ilvl w:val="0"/>
          <w:numId w:val="1"/>
        </w:numPr>
        <w:shd w:val="clear" w:color="auto" w:fill="auto"/>
        <w:tabs>
          <w:tab w:val="left" w:pos="1143"/>
        </w:tabs>
        <w:spacing w:line="257" w:lineRule="auto"/>
        <w:ind w:firstLine="880"/>
        <w:jc w:val="both"/>
      </w:pPr>
      <w:r>
        <w:t>посредством личного кабинета на Едином портале;</w:t>
      </w:r>
    </w:p>
    <w:p w:rsidR="00626F69" w:rsidRDefault="001F3410">
      <w:pPr>
        <w:pStyle w:val="1"/>
        <w:numPr>
          <w:ilvl w:val="0"/>
          <w:numId w:val="1"/>
        </w:numPr>
        <w:shd w:val="clear" w:color="auto" w:fill="auto"/>
        <w:tabs>
          <w:tab w:val="left" w:pos="1143"/>
        </w:tabs>
        <w:spacing w:line="257" w:lineRule="auto"/>
        <w:ind w:firstLine="880"/>
        <w:jc w:val="both"/>
      </w:pPr>
      <w:r>
        <w:t>с использованием еди</w:t>
      </w:r>
      <w:r>
        <w:t>ного телефонного номера участниками информирования;</w:t>
      </w:r>
    </w:p>
    <w:p w:rsidR="00626F69" w:rsidRDefault="001F3410">
      <w:pPr>
        <w:pStyle w:val="1"/>
        <w:shd w:val="clear" w:color="auto" w:fill="auto"/>
        <w:spacing w:line="257" w:lineRule="auto"/>
        <w:ind w:firstLine="1360"/>
        <w:jc w:val="both"/>
      </w:pPr>
      <w:r>
        <w:t>при личном посещении органов власти, организаций, предоставляющих меры соцзащиты, а также федеральных учреждений медико-социальной экспертизы и МФЦ.</w:t>
      </w:r>
    </w:p>
    <w:p w:rsidR="00626F69" w:rsidRDefault="001F3410" w:rsidP="000831CB">
      <w:pPr>
        <w:pStyle w:val="1"/>
        <w:shd w:val="clear" w:color="auto" w:fill="auto"/>
        <w:spacing w:after="920" w:line="240" w:lineRule="auto"/>
        <w:ind w:firstLine="879"/>
        <w:contextualSpacing/>
        <w:jc w:val="both"/>
      </w:pPr>
      <w:r>
        <w:t>Прежний порядок информирования признан утратившим силу.</w:t>
      </w:r>
      <w:r>
        <w:t xml:space="preserve"> Постановление вступает в силу с 1 января 2024 г.</w:t>
      </w:r>
    </w:p>
    <w:p w:rsidR="00626F69" w:rsidRDefault="001F3410" w:rsidP="000831CB">
      <w:pPr>
        <w:pStyle w:val="1"/>
        <w:shd w:val="clear" w:color="auto" w:fill="auto"/>
        <w:spacing w:line="240" w:lineRule="auto"/>
        <w:ind w:firstLine="879"/>
        <w:jc w:val="both"/>
      </w:pPr>
      <w:r>
        <w:rPr>
          <w:b/>
          <w:bCs/>
        </w:rPr>
        <w:t xml:space="preserve">Постановление Правительства РФ ог 10 ноября 2023 г. </w:t>
      </w:r>
      <w:r>
        <w:rPr>
          <w:b/>
          <w:bCs/>
          <w:lang w:val="en-US" w:eastAsia="en-US" w:bidi="en-US"/>
        </w:rPr>
        <w:t>N</w:t>
      </w:r>
      <w:r w:rsidRPr="000831CB">
        <w:rPr>
          <w:b/>
          <w:bCs/>
          <w:lang w:eastAsia="en-US" w:bidi="en-US"/>
        </w:rPr>
        <w:t xml:space="preserve"> </w:t>
      </w:r>
      <w:r>
        <w:rPr>
          <w:b/>
          <w:bCs/>
        </w:rPr>
        <w:t xml:space="preserve">1887 "О внесении изменения в постановление Правительства Российской Федерации от 5 апреля 2022 г. </w:t>
      </w:r>
      <w:r>
        <w:rPr>
          <w:b/>
          <w:bCs/>
          <w:lang w:val="en-US" w:eastAsia="en-US" w:bidi="en-US"/>
        </w:rPr>
        <w:t>N</w:t>
      </w:r>
      <w:r w:rsidRPr="000831CB">
        <w:rPr>
          <w:b/>
          <w:bCs/>
          <w:lang w:eastAsia="en-US" w:bidi="en-US"/>
        </w:rPr>
        <w:t xml:space="preserve"> </w:t>
      </w:r>
      <w:r>
        <w:rPr>
          <w:b/>
          <w:bCs/>
        </w:rPr>
        <w:t>588"</w:t>
      </w:r>
    </w:p>
    <w:p w:rsidR="00626F69" w:rsidRDefault="001F3410" w:rsidP="000831CB">
      <w:pPr>
        <w:pStyle w:val="1"/>
        <w:shd w:val="clear" w:color="auto" w:fill="auto"/>
        <w:spacing w:line="240" w:lineRule="auto"/>
        <w:ind w:firstLine="879"/>
        <w:jc w:val="both"/>
      </w:pPr>
      <w:r>
        <w:rPr>
          <w:b/>
          <w:bCs/>
        </w:rPr>
        <w:t>Участникам СВО с тяжелыми травмами рук или ног инвалидность будут устанавливать бессрочно.</w:t>
      </w:r>
    </w:p>
    <w:p w:rsidR="00626F69" w:rsidRDefault="001F3410">
      <w:pPr>
        <w:pStyle w:val="1"/>
        <w:shd w:val="clear" w:color="auto" w:fill="auto"/>
        <w:spacing w:after="160" w:line="276" w:lineRule="auto"/>
        <w:ind w:firstLine="800"/>
        <w:jc w:val="both"/>
      </w:pPr>
      <w:r>
        <w:t>При первичном признании гражданина инвалидом группа инвалидности без указания срока переосвидетельствования устанавливается гражданам, имеющим дефекты и деформ</w:t>
      </w:r>
      <w:r>
        <w:t>ации, полученные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w:t>
      </w:r>
      <w:r>
        <w:t>ровании.</w:t>
      </w:r>
    </w:p>
    <w:p w:rsidR="00626F69" w:rsidRDefault="001F3410">
      <w:pPr>
        <w:pStyle w:val="1"/>
        <w:shd w:val="clear" w:color="auto" w:fill="auto"/>
        <w:ind w:firstLine="880"/>
        <w:jc w:val="both"/>
      </w:pPr>
      <w:r>
        <w:rPr>
          <w:b/>
          <w:bCs/>
        </w:rPr>
        <w:t xml:space="preserve">Постановление Правительства РФ от 16 ноября 2023 г. </w:t>
      </w:r>
      <w:r>
        <w:rPr>
          <w:b/>
          <w:bCs/>
          <w:lang w:val="en-US" w:eastAsia="en-US" w:bidi="en-US"/>
        </w:rPr>
        <w:t>N</w:t>
      </w:r>
      <w:r w:rsidRPr="000831CB">
        <w:rPr>
          <w:b/>
          <w:bCs/>
          <w:lang w:eastAsia="en-US" w:bidi="en-US"/>
        </w:rPr>
        <w:t xml:space="preserve"> </w:t>
      </w:r>
      <w:r>
        <w:rPr>
          <w:b/>
          <w:bCs/>
        </w:rPr>
        <w:t>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w:t>
      </w:r>
      <w:r>
        <w:rPr>
          <w:b/>
          <w:bCs/>
        </w:rPr>
        <w:t>ной Федеральным законом "О государственной социальной помощи"</w:t>
      </w:r>
    </w:p>
    <w:p w:rsidR="00626F69" w:rsidRDefault="001F3410">
      <w:pPr>
        <w:pStyle w:val="1"/>
        <w:shd w:val="clear" w:color="auto" w:fill="auto"/>
        <w:ind w:firstLine="880"/>
        <w:jc w:val="both"/>
      </w:pPr>
      <w:r>
        <w:rPr>
          <w:b/>
          <w:bCs/>
        </w:rPr>
        <w:t>Урегулирован порядок оказания регионами государственной соцпомощи на основании соцконтракта.</w:t>
      </w:r>
    </w:p>
    <w:p w:rsidR="00626F69" w:rsidRDefault="001F3410">
      <w:pPr>
        <w:pStyle w:val="1"/>
        <w:shd w:val="clear" w:color="auto" w:fill="auto"/>
        <w:ind w:firstLine="880"/>
        <w:jc w:val="both"/>
      </w:pPr>
      <w:r>
        <w:t>Правительство установило порядок оказания регионами на условиях федерального софинансирования государ</w:t>
      </w:r>
      <w:r>
        <w:t>ственной соцпомощи на основании соцконтракта в части, не определенной законодательством. Также утверждены форма заявления о ее назначении и примерный перечень необходимых для этого документов (их копий).</w:t>
      </w:r>
    </w:p>
    <w:p w:rsidR="00626F69" w:rsidRDefault="001F3410">
      <w:pPr>
        <w:pStyle w:val="1"/>
        <w:shd w:val="clear" w:color="auto" w:fill="auto"/>
        <w:ind w:firstLine="880"/>
        <w:jc w:val="both"/>
      </w:pPr>
      <w:r>
        <w:t xml:space="preserve">Право на соцпомощь имеют нуждающиеся в соцподдержке </w:t>
      </w:r>
      <w:r>
        <w:t xml:space="preserve">граждане РФ, постоянно проживающие на ее территории. Оно возникает, если размер </w:t>
      </w:r>
      <w:r>
        <w:lastRenderedPageBreak/>
        <w:t>среднедушевого дохода семьи или одиноко проживающего гражданина по независящим от них причинам ниже величины прожиточного минимума на душу населения на дату обращения за оказан</w:t>
      </w:r>
      <w:r>
        <w:t>ием соцпомощи. Установлены ее максимальные размеры по отдельным мероприятиям.</w:t>
      </w:r>
    </w:p>
    <w:p w:rsidR="00626F69" w:rsidRDefault="001F3410">
      <w:pPr>
        <w:pStyle w:val="1"/>
        <w:shd w:val="clear" w:color="auto" w:fill="auto"/>
        <w:ind w:firstLine="880"/>
        <w:jc w:val="both"/>
      </w:pPr>
      <w:r>
        <w:t>Заявление о назначении или изменении способа доставки соцпомощи подается в орган соцзащиты по месту жительства или пребывания лично, а также посредством Единого или регионального</w:t>
      </w:r>
      <w:r>
        <w:t xml:space="preserve"> портала. Решение о ее назначении либо об отказе в этом принимается в течение 10 рабочих дней со дня регистрации заявления и представления недостающих документов. Срок вынесения решения может быть продлен.</w:t>
      </w:r>
    </w:p>
    <w:p w:rsidR="00626F69" w:rsidRDefault="001F3410">
      <w:pPr>
        <w:pStyle w:val="1"/>
        <w:shd w:val="clear" w:color="auto" w:fill="auto"/>
        <w:spacing w:after="300"/>
        <w:ind w:firstLine="880"/>
        <w:jc w:val="both"/>
      </w:pPr>
      <w:r>
        <w:t>Постановление вступает в силу с 1 января 2024 г, з</w:t>
      </w:r>
      <w:r>
        <w:t>а исключением отдельных положений, которые вводятся в действие со дня опубликования этого постановления.</w:t>
      </w:r>
    </w:p>
    <w:p w:rsidR="00626F69" w:rsidRDefault="001F3410">
      <w:pPr>
        <w:pStyle w:val="1"/>
        <w:shd w:val="clear" w:color="auto" w:fill="auto"/>
        <w:spacing w:line="252" w:lineRule="auto"/>
        <w:ind w:firstLine="880"/>
        <w:jc w:val="both"/>
      </w:pPr>
      <w:r>
        <w:rPr>
          <w:b/>
          <w:bCs/>
        </w:rPr>
        <w:t xml:space="preserve">Постановление Конституционного Суда РФ от 20 ноября 2023 г. </w:t>
      </w:r>
      <w:r>
        <w:rPr>
          <w:b/>
          <w:bCs/>
          <w:lang w:val="en-US" w:eastAsia="en-US" w:bidi="en-US"/>
        </w:rPr>
        <w:t>N</w:t>
      </w:r>
      <w:r w:rsidRPr="000831CB">
        <w:rPr>
          <w:b/>
          <w:bCs/>
          <w:lang w:eastAsia="en-US" w:bidi="en-US"/>
        </w:rPr>
        <w:t xml:space="preserve"> </w:t>
      </w:r>
      <w:r>
        <w:rPr>
          <w:b/>
          <w:bCs/>
        </w:rPr>
        <w:t>53-11 "</w:t>
      </w:r>
      <w:r>
        <w:rPr>
          <w:b/>
          <w:bCs/>
        </w:rPr>
        <w:t>По делу о проверке конституционности статьи 129, части первой статьи 331, пункта 3 части первой статьи 379.1, части первой статьи 379.2 и пункта 6 части первой статьи 390 Гражданского процессуального кодекса Российской Федерации в связи с жалобой гражданки</w:t>
      </w:r>
      <w:r>
        <w:rPr>
          <w:b/>
          <w:bCs/>
        </w:rPr>
        <w:t xml:space="preserve"> Н.П. Хому</w:t>
      </w:r>
      <w:r w:rsidR="000831CB">
        <w:rPr>
          <w:b/>
          <w:bCs/>
        </w:rPr>
        <w:t>тининой</w:t>
      </w:r>
      <w:r>
        <w:rPr>
          <w:b/>
          <w:bCs/>
        </w:rPr>
        <w:t>"</w:t>
      </w:r>
    </w:p>
    <w:p w:rsidR="00626F69" w:rsidRDefault="001F3410">
      <w:pPr>
        <w:pStyle w:val="1"/>
        <w:shd w:val="clear" w:color="auto" w:fill="auto"/>
        <w:ind w:firstLine="880"/>
        <w:jc w:val="both"/>
      </w:pPr>
      <w:r>
        <w:rPr>
          <w:b/>
          <w:bCs/>
        </w:rPr>
        <w:t>КС РФ обратил внимание на вопрос о взыскании алиментов на детей при отмене судебного приказа.</w:t>
      </w:r>
    </w:p>
    <w:p w:rsidR="00626F69" w:rsidRDefault="001F3410">
      <w:pPr>
        <w:pStyle w:val="1"/>
        <w:shd w:val="clear" w:color="auto" w:fill="auto"/>
        <w:ind w:firstLine="880"/>
        <w:jc w:val="both"/>
      </w:pPr>
      <w:r>
        <w:t>Оспаривался ряд процессуальных норм, в т. ч. об отмене судебного приказа при поступлении в суд возражений должника.</w:t>
      </w:r>
    </w:p>
    <w:p w:rsidR="00626F69" w:rsidRDefault="001F3410">
      <w:pPr>
        <w:pStyle w:val="1"/>
        <w:shd w:val="clear" w:color="auto" w:fill="auto"/>
        <w:ind w:firstLine="880"/>
        <w:jc w:val="both"/>
      </w:pPr>
      <w:r>
        <w:t xml:space="preserve">Как указала заявительница, </w:t>
      </w:r>
      <w:r>
        <w:t>судебным приказом в ее пользу были взысканы алименты на детей с их отца. Она предъявила приказ к исполнению, но затем отозвала его из-за обещания должника исправно платить суммы. Позже она вновь предприняла принудительные меры, чтобы он платил деньги. Межд</w:t>
      </w:r>
      <w:r>
        <w:t>у тем приказ спустя 7 лет отменили из-за возражений мужчины, восстановив ему срок для их подачи. Женщине же указали на возможность подать иск, т. к. определение об отмене приказа обжаловать нельзя. Она обратилась за взысканием алиментов, их присудили, но о</w:t>
      </w:r>
      <w:r>
        <w:t>граничили срок для исчисления долга трехлетним периодом до даты подачи иска. Т. е. заявительница не смогла получить суммы с даты, изначально установленной судебным приказом.</w:t>
      </w:r>
    </w:p>
    <w:p w:rsidR="00626F69" w:rsidRDefault="001F3410">
      <w:pPr>
        <w:pStyle w:val="1"/>
        <w:shd w:val="clear" w:color="auto" w:fill="auto"/>
        <w:ind w:firstLine="880"/>
        <w:jc w:val="both"/>
      </w:pPr>
      <w:r>
        <w:t>КС РФ счел такую ситуацию недопустимой.</w:t>
      </w:r>
    </w:p>
    <w:p w:rsidR="00626F69" w:rsidRDefault="001F3410">
      <w:pPr>
        <w:pStyle w:val="1"/>
        <w:shd w:val="clear" w:color="auto" w:fill="auto"/>
        <w:ind w:firstLine="880"/>
        <w:jc w:val="both"/>
      </w:pPr>
      <w:r>
        <w:t>Нормы неконституционны в той мере, в какой</w:t>
      </w:r>
      <w:r>
        <w:t xml:space="preserve"> отмена судебного приказа о взыскании алиментов на несовершеннолетних детей из-за возражений должника, поступивших по истечении значительного срока, не гарантирует взыскателю возможность при подаче иска получить алименты за период, за который они подлежали</w:t>
      </w:r>
      <w:r>
        <w:t xml:space="preserve"> уплате по приказу.</w:t>
      </w:r>
    </w:p>
    <w:p w:rsidR="00626F69" w:rsidRDefault="001F3410">
      <w:pPr>
        <w:pStyle w:val="1"/>
        <w:shd w:val="clear" w:color="auto" w:fill="auto"/>
        <w:ind w:firstLine="880"/>
        <w:jc w:val="both"/>
      </w:pPr>
      <w:r>
        <w:t>Законодатель должен принять необходимые поправки. До этого иск о взыскании алиментов, заявленный в упомянутом случае, могут удовлетворить за весь период, указанный в приказе.</w:t>
      </w:r>
    </w:p>
    <w:p w:rsidR="00626F69" w:rsidRDefault="001F3410">
      <w:pPr>
        <w:pStyle w:val="1"/>
        <w:shd w:val="clear" w:color="auto" w:fill="auto"/>
        <w:ind w:firstLine="880"/>
        <w:jc w:val="both"/>
      </w:pPr>
      <w:r>
        <w:t>В то же время в ином аспекте нормы конституционны. Они предпо</w:t>
      </w:r>
      <w:r>
        <w:t>лагают, что в случае отмены приказа из-за возражений должника, заявленных несвоевременно, взыскатель может обжаловать определение, ссылаясь на отсутствие уважительных причин для такой просрочки.</w:t>
      </w:r>
    </w:p>
    <w:sectPr w:rsidR="00626F69" w:rsidSect="00626F69">
      <w:pgSz w:w="11900" w:h="16840"/>
      <w:pgMar w:top="134" w:right="848" w:bottom="316" w:left="1596"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10" w:rsidRDefault="001F3410" w:rsidP="00626F69">
      <w:r>
        <w:separator/>
      </w:r>
    </w:p>
  </w:endnote>
  <w:endnote w:type="continuationSeparator" w:id="0">
    <w:p w:rsidR="001F3410" w:rsidRDefault="001F3410" w:rsidP="00626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10" w:rsidRDefault="001F3410"/>
  </w:footnote>
  <w:footnote w:type="continuationSeparator" w:id="0">
    <w:p w:rsidR="001F3410" w:rsidRDefault="001F34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498"/>
    <w:multiLevelType w:val="multilevel"/>
    <w:tmpl w:val="63D42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26F69"/>
    <w:rsid w:val="000831CB"/>
    <w:rsid w:val="001F3410"/>
    <w:rsid w:val="0062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6F6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26F69"/>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626F69"/>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rsid w:val="00626F69"/>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626F69"/>
    <w:pPr>
      <w:shd w:val="clear" w:color="auto" w:fill="FFFFFF"/>
      <w:spacing w:after="240" w:line="276" w:lineRule="auto"/>
      <w:jc w:val="center"/>
    </w:pPr>
    <w:rPr>
      <w:rFonts w:ascii="Times New Roman" w:eastAsia="Times New Roman" w:hAnsi="Times New Roman" w:cs="Times New Roman"/>
      <w:sz w:val="16"/>
      <w:szCs w:val="16"/>
    </w:rPr>
  </w:style>
  <w:style w:type="paragraph" w:styleId="a4">
    <w:name w:val="Balloon Text"/>
    <w:basedOn w:val="a"/>
    <w:link w:val="a5"/>
    <w:uiPriority w:val="99"/>
    <w:semiHidden/>
    <w:unhideWhenUsed/>
    <w:rsid w:val="000831CB"/>
    <w:rPr>
      <w:rFonts w:ascii="Tahoma" w:hAnsi="Tahoma" w:cs="Tahoma"/>
      <w:sz w:val="16"/>
      <w:szCs w:val="16"/>
    </w:rPr>
  </w:style>
  <w:style w:type="character" w:customStyle="1" w:styleId="a5">
    <w:name w:val="Текст выноски Знак"/>
    <w:basedOn w:val="a0"/>
    <w:link w:val="a4"/>
    <w:uiPriority w:val="99"/>
    <w:semiHidden/>
    <w:rsid w:val="000831C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Kurzakova.V.N</cp:lastModifiedBy>
  <cp:revision>2</cp:revision>
  <dcterms:created xsi:type="dcterms:W3CDTF">2023-11-23T16:41:00Z</dcterms:created>
  <dcterms:modified xsi:type="dcterms:W3CDTF">2023-11-23T16:44:00Z</dcterms:modified>
</cp:coreProperties>
</file>