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A4" w:rsidRPr="00671FF1" w:rsidRDefault="003E70A4" w:rsidP="003E70A4">
      <w:pPr>
        <w:pStyle w:val="a4"/>
        <w:rPr>
          <w:sz w:val="26"/>
          <w:szCs w:val="26"/>
        </w:rPr>
      </w:pPr>
      <w:r w:rsidRPr="001F3809">
        <w:rPr>
          <w:sz w:val="26"/>
          <w:szCs w:val="26"/>
        </w:rP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4.45pt" o:ole="">
            <v:imagedata r:id="rId7" o:title=""/>
          </v:shape>
          <o:OLEObject Type="Embed" ProgID="PBrush" ShapeID="_x0000_i1025" DrawAspect="Content" ObjectID="_1612787492" r:id="rId8"/>
        </w:object>
      </w:r>
    </w:p>
    <w:p w:rsidR="003E70A4" w:rsidRPr="00671FF1" w:rsidRDefault="003E70A4" w:rsidP="003E70A4">
      <w:pPr>
        <w:pStyle w:val="a4"/>
        <w:rPr>
          <w:sz w:val="26"/>
          <w:szCs w:val="26"/>
        </w:rPr>
      </w:pP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spacing w:val="58"/>
          <w:sz w:val="28"/>
          <w:szCs w:val="28"/>
        </w:rPr>
        <w:t xml:space="preserve">ГОРОДСКОЕ ПОСЕЛЕНИЕ 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spacing w:val="58"/>
          <w:sz w:val="28"/>
          <w:szCs w:val="28"/>
        </w:rPr>
        <w:t>«Город ЖИЗДРА»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spacing w:val="58"/>
          <w:sz w:val="28"/>
          <w:szCs w:val="28"/>
        </w:rPr>
        <w:t>КАЛУЖСКОЙ ОБЛАСТИ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bCs/>
          <w:spacing w:val="58"/>
          <w:sz w:val="28"/>
          <w:szCs w:val="28"/>
        </w:rPr>
      </w:pPr>
    </w:p>
    <w:p w:rsidR="003E70A4" w:rsidRPr="003E70A4" w:rsidRDefault="003E70A4" w:rsidP="003E70A4">
      <w:pPr>
        <w:pStyle w:val="a4"/>
        <w:pBdr>
          <w:bottom w:val="single" w:sz="6" w:space="1" w:color="auto"/>
        </w:pBdr>
        <w:rPr>
          <w:rFonts w:ascii="Times New Roman" w:hAnsi="Times New Roman" w:cs="Times New Roman"/>
          <w:bCs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bCs/>
          <w:spacing w:val="58"/>
          <w:sz w:val="28"/>
          <w:szCs w:val="28"/>
        </w:rPr>
        <w:t>ГОРОДСКАЯ ДУМА</w:t>
      </w:r>
    </w:p>
    <w:p w:rsidR="003E70A4" w:rsidRPr="003E70A4" w:rsidRDefault="003E70A4" w:rsidP="003E70A4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z w:val="28"/>
          <w:szCs w:val="28"/>
        </w:rPr>
      </w:pPr>
      <w:r w:rsidRPr="003E70A4">
        <w:rPr>
          <w:rFonts w:ascii="Times New Roman" w:hAnsi="Times New Roman" w:cs="Times New Roman"/>
          <w:sz w:val="28"/>
          <w:szCs w:val="28"/>
        </w:rPr>
        <w:t>РЕШЕНИЕ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z w:val="26"/>
          <w:szCs w:val="26"/>
        </w:rPr>
      </w:pPr>
      <w:r w:rsidRPr="003E70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70A4" w:rsidRPr="003E70A4" w:rsidRDefault="002F5683" w:rsidP="003E70A4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F35C8">
        <w:rPr>
          <w:rFonts w:ascii="Times New Roman" w:hAnsi="Times New Roman" w:cs="Times New Roman"/>
          <w:sz w:val="26"/>
          <w:szCs w:val="26"/>
        </w:rPr>
        <w:t xml:space="preserve"> </w:t>
      </w:r>
      <w:r w:rsidR="006E30E1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E70A4" w:rsidRPr="003E70A4">
        <w:rPr>
          <w:rFonts w:ascii="Times New Roman" w:hAnsi="Times New Roman" w:cs="Times New Roman"/>
          <w:sz w:val="26"/>
          <w:szCs w:val="26"/>
        </w:rPr>
        <w:t>201</w:t>
      </w:r>
      <w:r w:rsidR="006E30E1">
        <w:rPr>
          <w:rFonts w:ascii="Times New Roman" w:hAnsi="Times New Roman" w:cs="Times New Roman"/>
          <w:sz w:val="26"/>
          <w:szCs w:val="26"/>
        </w:rPr>
        <w:t>9</w:t>
      </w:r>
      <w:r w:rsidR="003E70A4" w:rsidRPr="003E70A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 </w:t>
      </w:r>
      <w:r w:rsidR="006E30E1">
        <w:rPr>
          <w:rFonts w:ascii="Times New Roman" w:hAnsi="Times New Roman" w:cs="Times New Roman"/>
          <w:sz w:val="26"/>
          <w:szCs w:val="26"/>
        </w:rPr>
        <w:t>____</w:t>
      </w:r>
    </w:p>
    <w:p w:rsidR="003E70A4" w:rsidRPr="003E70A4" w:rsidRDefault="003E70A4" w:rsidP="003E70A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E30E1" w:rsidRDefault="006E30E1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Решение Городской Думы</w:t>
      </w:r>
    </w:p>
    <w:p w:rsidR="003E70A4" w:rsidRPr="003E70A4" w:rsidRDefault="006E30E1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153 от 27.12.2018 г. «</w:t>
      </w:r>
      <w:r w:rsidR="003E70A4" w:rsidRPr="003E70A4">
        <w:rPr>
          <w:rFonts w:ascii="Times New Roman" w:hAnsi="Times New Roman" w:cs="Times New Roman"/>
          <w:b/>
          <w:sz w:val="26"/>
          <w:szCs w:val="26"/>
        </w:rPr>
        <w:t xml:space="preserve">Об утверждении Правил благоустройства </w:t>
      </w:r>
    </w:p>
    <w:p w:rsidR="003E70A4" w:rsidRPr="003E70A4" w:rsidRDefault="003E70A4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0A4">
        <w:rPr>
          <w:rFonts w:ascii="Times New Roman" w:hAnsi="Times New Roman" w:cs="Times New Roman"/>
          <w:b/>
          <w:sz w:val="26"/>
          <w:szCs w:val="26"/>
        </w:rPr>
        <w:t>территории городского поселения «Город Жиздра»</w:t>
      </w:r>
    </w:p>
    <w:p w:rsidR="003E70A4" w:rsidRPr="003E70A4" w:rsidRDefault="003E70A4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70A4" w:rsidRPr="003E70A4" w:rsidRDefault="003E70A4" w:rsidP="003E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70A4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9" w:history="1">
        <w:r w:rsidRPr="003E70A4">
          <w:rPr>
            <w:rFonts w:ascii="Times New Roman" w:hAnsi="Times New Roman" w:cs="Times New Roman"/>
            <w:color w:val="0000FF"/>
            <w:sz w:val="26"/>
            <w:szCs w:val="26"/>
          </w:rPr>
          <w:t>ст. 14</w:t>
        </w:r>
      </w:hyperlink>
      <w:r w:rsidRPr="003E70A4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«Об общих принципах организации местного самоуправления в Российской Федерации»,  </w:t>
      </w:r>
      <w:r w:rsidRPr="0098026F">
        <w:rPr>
          <w:rFonts w:ascii="Times New Roman" w:hAnsi="Times New Roman" w:cs="Times New Roman"/>
          <w:sz w:val="26"/>
          <w:szCs w:val="26"/>
        </w:rPr>
        <w:t>Законом Калужской области от 22.06.2018 г. № 362-ОЗ «О благоустройстве</w:t>
      </w:r>
      <w:r w:rsidR="000101D8" w:rsidRPr="0098026F">
        <w:rPr>
          <w:rFonts w:ascii="Times New Roman" w:hAnsi="Times New Roman" w:cs="Times New Roman"/>
          <w:sz w:val="26"/>
          <w:szCs w:val="26"/>
        </w:rPr>
        <w:t xml:space="preserve"> </w:t>
      </w:r>
      <w:r w:rsidRPr="0098026F">
        <w:rPr>
          <w:rFonts w:ascii="Times New Roman" w:hAnsi="Times New Roman" w:cs="Times New Roman"/>
          <w:sz w:val="26"/>
          <w:szCs w:val="26"/>
        </w:rPr>
        <w:t xml:space="preserve"> территорий</w:t>
      </w:r>
      <w:r w:rsidR="000101D8" w:rsidRPr="0098026F">
        <w:rPr>
          <w:rFonts w:ascii="Times New Roman" w:hAnsi="Times New Roman" w:cs="Times New Roman"/>
          <w:sz w:val="26"/>
          <w:szCs w:val="26"/>
        </w:rPr>
        <w:t xml:space="preserve"> </w:t>
      </w:r>
      <w:r w:rsidRPr="0098026F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="000101D8" w:rsidRPr="0098026F">
        <w:rPr>
          <w:rFonts w:ascii="Times New Roman" w:hAnsi="Times New Roman" w:cs="Times New Roman"/>
          <w:sz w:val="26"/>
          <w:szCs w:val="26"/>
        </w:rPr>
        <w:t xml:space="preserve"> </w:t>
      </w:r>
      <w:r w:rsidRPr="0098026F">
        <w:rPr>
          <w:rFonts w:ascii="Times New Roman" w:hAnsi="Times New Roman" w:cs="Times New Roman"/>
          <w:sz w:val="26"/>
          <w:szCs w:val="26"/>
        </w:rPr>
        <w:t xml:space="preserve"> образований </w:t>
      </w:r>
      <w:r w:rsidR="000101D8" w:rsidRPr="0098026F">
        <w:rPr>
          <w:rFonts w:ascii="Times New Roman" w:hAnsi="Times New Roman" w:cs="Times New Roman"/>
          <w:sz w:val="26"/>
          <w:szCs w:val="26"/>
        </w:rPr>
        <w:t xml:space="preserve"> </w:t>
      </w:r>
      <w:r w:rsidRPr="0098026F">
        <w:rPr>
          <w:rFonts w:ascii="Times New Roman" w:hAnsi="Times New Roman" w:cs="Times New Roman"/>
          <w:sz w:val="26"/>
          <w:szCs w:val="26"/>
        </w:rPr>
        <w:t>Калужской</w:t>
      </w:r>
      <w:r w:rsidR="000101D8" w:rsidRPr="0098026F">
        <w:rPr>
          <w:rFonts w:ascii="Times New Roman" w:hAnsi="Times New Roman" w:cs="Times New Roman"/>
          <w:sz w:val="26"/>
          <w:szCs w:val="26"/>
        </w:rPr>
        <w:t xml:space="preserve"> </w:t>
      </w:r>
      <w:r w:rsidRPr="0098026F">
        <w:rPr>
          <w:rFonts w:ascii="Times New Roman" w:hAnsi="Times New Roman" w:cs="Times New Roman"/>
          <w:sz w:val="26"/>
          <w:szCs w:val="26"/>
        </w:rPr>
        <w:t xml:space="preserve"> области»</w:t>
      </w:r>
      <w:r w:rsidR="005669B0" w:rsidRPr="0098026F">
        <w:rPr>
          <w:rFonts w:ascii="Times New Roman" w:hAnsi="Times New Roman" w:cs="Times New Roman"/>
          <w:sz w:val="26"/>
          <w:szCs w:val="26"/>
        </w:rPr>
        <w:t xml:space="preserve"> (с изменениями от 19.09.2018 г.)</w:t>
      </w:r>
      <w:r w:rsidRPr="0098026F">
        <w:rPr>
          <w:rFonts w:ascii="Times New Roman" w:hAnsi="Times New Roman" w:cs="Times New Roman"/>
          <w:sz w:val="26"/>
          <w:szCs w:val="26"/>
        </w:rPr>
        <w:t>,</w:t>
      </w:r>
      <w:r w:rsidRPr="00003E17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>Уставом городского поселения «Город  Жиздра»</w:t>
      </w:r>
      <w:r w:rsidR="00FB6FE1">
        <w:rPr>
          <w:rFonts w:ascii="Times New Roman" w:hAnsi="Times New Roman" w:cs="Times New Roman"/>
          <w:sz w:val="26"/>
          <w:szCs w:val="26"/>
        </w:rPr>
        <w:t xml:space="preserve">, </w:t>
      </w:r>
      <w:r w:rsidR="00434987" w:rsidRPr="005B237B">
        <w:rPr>
          <w:rFonts w:ascii="Times New Roman" w:hAnsi="Times New Roman" w:cs="Times New Roman"/>
          <w:sz w:val="26"/>
          <w:szCs w:val="26"/>
        </w:rPr>
        <w:t xml:space="preserve">с учетом протокола публичных слушаний в городском поселении «Город Жиздра» от </w:t>
      </w:r>
      <w:r w:rsidR="00434987">
        <w:rPr>
          <w:rFonts w:ascii="Times New Roman" w:hAnsi="Times New Roman" w:cs="Times New Roman"/>
          <w:sz w:val="26"/>
          <w:szCs w:val="26"/>
        </w:rPr>
        <w:t>_____</w:t>
      </w:r>
      <w:r w:rsidR="00434987" w:rsidRPr="005B237B">
        <w:rPr>
          <w:rFonts w:ascii="Times New Roman" w:hAnsi="Times New Roman" w:cs="Times New Roman"/>
          <w:sz w:val="26"/>
          <w:szCs w:val="26"/>
        </w:rPr>
        <w:t xml:space="preserve"> года и заключения о результатах публичных слушаний от </w:t>
      </w:r>
      <w:r w:rsidR="00434987">
        <w:rPr>
          <w:rFonts w:ascii="Times New Roman" w:hAnsi="Times New Roman" w:cs="Times New Roman"/>
          <w:sz w:val="26"/>
          <w:szCs w:val="26"/>
        </w:rPr>
        <w:t>_____</w:t>
      </w:r>
      <w:r w:rsidR="00434987" w:rsidRPr="005B237B">
        <w:rPr>
          <w:rFonts w:ascii="Times New Roman" w:hAnsi="Times New Roman" w:cs="Times New Roman"/>
          <w:sz w:val="26"/>
          <w:szCs w:val="26"/>
        </w:rPr>
        <w:t xml:space="preserve"> года,</w:t>
      </w:r>
      <w:r w:rsidR="00434987" w:rsidRPr="00003E17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 xml:space="preserve"> Городская Дума городского поселения «Город  Жиздра»</w:t>
      </w:r>
    </w:p>
    <w:p w:rsidR="003E70A4" w:rsidRPr="003E70A4" w:rsidRDefault="003E70A4" w:rsidP="003E70A4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0A4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3E70A4" w:rsidRPr="009B69F6" w:rsidRDefault="003E70A4" w:rsidP="003E70A4">
      <w:pPr>
        <w:pStyle w:val="ConsPlusNormal"/>
        <w:jc w:val="both"/>
        <w:rPr>
          <w:sz w:val="26"/>
          <w:szCs w:val="26"/>
        </w:rPr>
      </w:pPr>
    </w:p>
    <w:p w:rsidR="003E70A4" w:rsidRDefault="003E70A4" w:rsidP="003E70A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9071C0">
        <w:rPr>
          <w:sz w:val="26"/>
          <w:szCs w:val="26"/>
        </w:rPr>
        <w:t xml:space="preserve">1. </w:t>
      </w:r>
      <w:r w:rsidR="006E30E1" w:rsidRPr="0098026F">
        <w:rPr>
          <w:sz w:val="26"/>
          <w:szCs w:val="26"/>
        </w:rPr>
        <w:t>Внести в</w:t>
      </w:r>
      <w:r w:rsidR="002F7773" w:rsidRPr="0098026F">
        <w:rPr>
          <w:sz w:val="26"/>
          <w:szCs w:val="26"/>
        </w:rPr>
        <w:t xml:space="preserve"> Приложение 1 к</w:t>
      </w:r>
      <w:r w:rsidR="006E30E1" w:rsidRPr="0098026F">
        <w:rPr>
          <w:sz w:val="26"/>
          <w:szCs w:val="26"/>
        </w:rPr>
        <w:t xml:space="preserve"> Решени</w:t>
      </w:r>
      <w:r w:rsidR="002F7773" w:rsidRPr="0098026F">
        <w:rPr>
          <w:sz w:val="26"/>
          <w:szCs w:val="26"/>
        </w:rPr>
        <w:t>ю</w:t>
      </w:r>
      <w:r w:rsidR="006E30E1" w:rsidRPr="0098026F">
        <w:rPr>
          <w:sz w:val="26"/>
          <w:szCs w:val="26"/>
        </w:rPr>
        <w:t xml:space="preserve"> Городской Думы городского поселения «Город Жиздра» от 27.12.2018 г. «Об утверждении </w:t>
      </w:r>
      <w:r w:rsidRPr="0098026F">
        <w:rPr>
          <w:sz w:val="26"/>
          <w:szCs w:val="26"/>
        </w:rPr>
        <w:t xml:space="preserve"> </w:t>
      </w:r>
      <w:hyperlink w:anchor="P37" w:history="1">
        <w:r w:rsidRPr="0098026F">
          <w:rPr>
            <w:color w:val="0000FF"/>
            <w:sz w:val="26"/>
            <w:szCs w:val="26"/>
          </w:rPr>
          <w:t>Правил</w:t>
        </w:r>
      </w:hyperlink>
      <w:r w:rsidRPr="0098026F">
        <w:rPr>
          <w:sz w:val="26"/>
          <w:szCs w:val="26"/>
        </w:rPr>
        <w:t xml:space="preserve"> благоустройства территории городского поселения «Город Жиздра»  в </w:t>
      </w:r>
      <w:r w:rsidR="006E30E1" w:rsidRPr="0098026F">
        <w:rPr>
          <w:sz w:val="26"/>
          <w:szCs w:val="26"/>
        </w:rPr>
        <w:t>следующие изменения:</w:t>
      </w:r>
      <w:r>
        <w:rPr>
          <w:sz w:val="26"/>
          <w:szCs w:val="26"/>
        </w:rPr>
        <w:t xml:space="preserve"> </w:t>
      </w:r>
    </w:p>
    <w:p w:rsidR="006E30E1" w:rsidRPr="009071C0" w:rsidRDefault="006E30E1" w:rsidP="003E70A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64941">
        <w:rPr>
          <w:sz w:val="26"/>
          <w:szCs w:val="26"/>
        </w:rPr>
        <w:t>дополнить пункт 27</w:t>
      </w:r>
      <w:r>
        <w:rPr>
          <w:sz w:val="26"/>
          <w:szCs w:val="26"/>
        </w:rPr>
        <w:t xml:space="preserve"> </w:t>
      </w:r>
      <w:r w:rsidR="0026329C">
        <w:rPr>
          <w:sz w:val="26"/>
          <w:szCs w:val="26"/>
        </w:rPr>
        <w:t>Правил благоустройства подпунктами 27.1-27.10 следующего содержания:</w:t>
      </w:r>
    </w:p>
    <w:p w:rsidR="0026329C" w:rsidRPr="00C84181" w:rsidRDefault="003E70A4" w:rsidP="00C84181">
      <w:pPr>
        <w:pStyle w:val="a5"/>
        <w:jc w:val="both"/>
        <w:rPr>
          <w:sz w:val="26"/>
          <w:szCs w:val="26"/>
        </w:rPr>
      </w:pPr>
      <w:r w:rsidRPr="00C84181"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«27.1. На территориях городск</w:t>
      </w:r>
      <w:r w:rsidR="005D431D">
        <w:rPr>
          <w:sz w:val="26"/>
          <w:szCs w:val="26"/>
        </w:rPr>
        <w:t>ого</w:t>
      </w:r>
      <w:r w:rsidR="0026329C" w:rsidRPr="00C84181">
        <w:rPr>
          <w:sz w:val="26"/>
          <w:szCs w:val="26"/>
        </w:rPr>
        <w:t xml:space="preserve"> поселени</w:t>
      </w:r>
      <w:r w:rsidR="005D431D">
        <w:rPr>
          <w:sz w:val="26"/>
          <w:szCs w:val="26"/>
        </w:rPr>
        <w:t xml:space="preserve">я </w:t>
      </w:r>
      <w:r w:rsidR="0026329C" w:rsidRPr="00C84181">
        <w:rPr>
          <w:sz w:val="26"/>
          <w:szCs w:val="26"/>
        </w:rPr>
        <w:t>размещаются следующие информационные конструкции:</w:t>
      </w:r>
    </w:p>
    <w:p w:rsidR="0026329C" w:rsidRPr="00C84181" w:rsidRDefault="00C84181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6329C" w:rsidRPr="00C84181">
        <w:rPr>
          <w:sz w:val="26"/>
          <w:szCs w:val="26"/>
        </w:rPr>
        <w:t xml:space="preserve">а) указатели площадей, </w:t>
      </w:r>
      <w:r w:rsidR="00D83A37">
        <w:rPr>
          <w:sz w:val="26"/>
          <w:szCs w:val="26"/>
        </w:rPr>
        <w:t>скверов</w:t>
      </w:r>
      <w:r w:rsidR="0026329C" w:rsidRPr="00C84181">
        <w:rPr>
          <w:sz w:val="26"/>
          <w:szCs w:val="26"/>
        </w:rPr>
        <w:t>;</w:t>
      </w:r>
    </w:p>
    <w:p w:rsidR="0026329C" w:rsidRPr="00C84181" w:rsidRDefault="00C84181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б) указатели маршрутов (схемы) движения и расписания автомобильного транспорта, осуществляющего регулярные перевозки пассажиров;</w:t>
      </w:r>
    </w:p>
    <w:p w:rsidR="0026329C" w:rsidRPr="00C84181" w:rsidRDefault="00C84181" w:rsidP="00C84181">
      <w:pPr>
        <w:pStyle w:val="a5"/>
        <w:tabs>
          <w:tab w:val="left" w:pos="567"/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в) указатели (вывески) местоположения органов государственной власти и органов местного самоуправления, государственных и муниципальных предприятий и учреждений;</w:t>
      </w:r>
    </w:p>
    <w:p w:rsidR="0026329C" w:rsidRPr="00C84181" w:rsidRDefault="00C84181" w:rsidP="00EC2A7D">
      <w:pPr>
        <w:pStyle w:val="a5"/>
        <w:tabs>
          <w:tab w:val="left" w:pos="709"/>
          <w:tab w:val="left" w:pos="851"/>
        </w:tabs>
        <w:jc w:val="both"/>
        <w:rPr>
          <w:sz w:val="26"/>
          <w:szCs w:val="26"/>
        </w:rPr>
      </w:pPr>
      <w:bookmarkStart w:id="0" w:name="P4"/>
      <w:bookmarkEnd w:id="0"/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 xml:space="preserve">г) информационные конструкции, размещаемые на фасадах или иных внешних поверхностях (внешних ограждающих конструкциях) зданий, строений, сооружений, внешних поверхностях нестационарных торговых объектов в месте нахождения или осуществления деятельности организации или индивидуального предпринимателя, содержащие сведения о профиле деятельности организации, </w:t>
      </w:r>
      <w:r w:rsidR="0026329C" w:rsidRPr="00C84181">
        <w:rPr>
          <w:sz w:val="26"/>
          <w:szCs w:val="26"/>
        </w:rPr>
        <w:lastRenderedPageBreak/>
        <w:t>индивидуального предпринимателя и (или) виде реализуемых ими товаров, оказываемых услуг и (или) их наименование (фирменное наименование, коммерческое обозначение, изображение товарного знака, знака обслуживания)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предпринимателя, не содержащие рекламную информацию, а также не относящиеся к вывескам, предусмотренным законодательством в области защиты прав потребителей;</w:t>
      </w:r>
    </w:p>
    <w:p w:rsidR="0026329C" w:rsidRPr="00C84181" w:rsidRDefault="006F53AE" w:rsidP="006F53AE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д) информационные конструкции, содержащие сведения, предусмотренные законодательством в области защиты прав потребителей;</w:t>
      </w:r>
    </w:p>
    <w:p w:rsidR="0026329C" w:rsidRPr="00C84181" w:rsidRDefault="006F53AE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е) иные информационные конструкции, которые определяются правилами благоустройства территории муниципального образования.</w:t>
      </w:r>
    </w:p>
    <w:p w:rsidR="0026329C" w:rsidRPr="00C84181" w:rsidRDefault="006F53AE" w:rsidP="006F53AE">
      <w:pPr>
        <w:pStyle w:val="a5"/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6329C" w:rsidRPr="00C84181">
        <w:rPr>
          <w:sz w:val="26"/>
          <w:szCs w:val="26"/>
        </w:rPr>
        <w:t>27.2. При размещении на зданиях, строениях и сооружениях информационных конструкций должны учитываться архитектурно-композиционные решения фасада здания, строения, сооружения на которых будет размещена информационная конструкция, а также внешний архитектурный облик сложившейся застройки городских и сельских поселений, городских округов.</w:t>
      </w:r>
    </w:p>
    <w:p w:rsidR="0026329C" w:rsidRPr="00C84181" w:rsidRDefault="0026329C" w:rsidP="00C84181">
      <w:pPr>
        <w:pStyle w:val="a5"/>
        <w:jc w:val="both"/>
        <w:rPr>
          <w:sz w:val="26"/>
          <w:szCs w:val="26"/>
        </w:rPr>
      </w:pPr>
      <w:r w:rsidRPr="00C84181">
        <w:rPr>
          <w:sz w:val="26"/>
          <w:szCs w:val="26"/>
        </w:rPr>
        <w:t>Информационные конструкции должны быть безопасны, спроектированы, изготовлены и установлены в соответствии с требованиями технических регламентов, строительных норм и правил, государственных стандартов, требованиями к конструкциям и их размещению.</w:t>
      </w:r>
    </w:p>
    <w:p w:rsidR="0026329C" w:rsidRPr="00C84181" w:rsidRDefault="006F53AE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27.3. Информационные конструкции размещаются:</w:t>
      </w:r>
    </w:p>
    <w:p w:rsidR="0026329C" w:rsidRPr="00C84181" w:rsidRDefault="006F53AE" w:rsidP="006F53AE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а) на плоских участках фасада здания, строения, сооружения, свободных от архитектурных элементов, навесах ("козырьках") входных групп;</w:t>
      </w:r>
    </w:p>
    <w:p w:rsidR="0026329C" w:rsidRPr="00C84181" w:rsidRDefault="006F53AE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б) не выше линии второго этажа (линии перекрытий между первым и вторым этажами) для нежилых зданий, строений, сооружений, а также для жилых домов (в том числе многоквартирных домов), первые этажи которых заняты нежилыми помещениями;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в) непосредственно у главного входа или над входом в здание, строение, сооружение или помещение, в котором фактически находится (осуществляет деятельность) организация, индивидуальный предприниматель, сведения о котором содержатся на информационной конструкции;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г) в иных местах, определенных правилами благоустройства территории муниципального образования.</w:t>
      </w:r>
    </w:p>
    <w:p w:rsidR="0026329C" w:rsidRPr="00C84181" w:rsidRDefault="006F53AE" w:rsidP="006F53AE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27.4. При размещении информационных конструкций на зданиях, строениях и сооружениях не допускается:</w:t>
      </w:r>
    </w:p>
    <w:p w:rsidR="0026329C" w:rsidRPr="00C84181" w:rsidRDefault="006F53AE" w:rsidP="006F53AE">
      <w:pPr>
        <w:pStyle w:val="a5"/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а) нарушение требований к местам размещения информационных конструкций;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б) нарушение вертикального порядка расположения букв на информационном поле информационной конструкции;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 xml:space="preserve">в) использование в текстах (надписях), размещаемых на информационных конструкциях, указанных в </w:t>
      </w:r>
      <w:hyperlink w:anchor="P4" w:history="1">
        <w:r w:rsidR="0026329C" w:rsidRPr="00C84181">
          <w:rPr>
            <w:color w:val="0000FF"/>
            <w:sz w:val="26"/>
            <w:szCs w:val="26"/>
          </w:rPr>
          <w:t>подпункте "г" пункта 27.1</w:t>
        </w:r>
      </w:hyperlink>
      <w:r w:rsidR="0026329C" w:rsidRPr="00C84181">
        <w:rPr>
          <w:sz w:val="26"/>
          <w:szCs w:val="26"/>
        </w:rPr>
        <w:t xml:space="preserve"> настоящих Правил, товарных знаков и знаков обслуживания, в том числе на иностранных языках, не зарегистрированных в установленном порядке на территории Российской Федерации;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г) полное или частичное перекрытие оконных и дверных проемов, а также витражей и витрин;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</w:t>
      </w:r>
      <w:r w:rsidR="0026329C" w:rsidRPr="00C84181">
        <w:rPr>
          <w:sz w:val="26"/>
          <w:szCs w:val="26"/>
        </w:rPr>
        <w:t>д) размещение информационных конструкций в границах жилых помещений, на глухих торцах фасадов и на кровлях многоквартирных жилых домов, лоджиях и балконах, на архитектурных деталях фасадов объектов;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е) перекрытие указателей наименований улиц и номеров домов;</w:t>
      </w:r>
    </w:p>
    <w:p w:rsidR="0026329C" w:rsidRPr="00C84181" w:rsidRDefault="006F53AE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ж) размещение информационных конструкций в иных случаях, определенных правилами благоустройства территории муниципального образования.</w:t>
      </w:r>
    </w:p>
    <w:p w:rsidR="0026329C" w:rsidRPr="00C84181" w:rsidRDefault="006F53AE" w:rsidP="006F53AE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27.5. В случае если в здании, строении, сооружении располагается несколько организаций и (или) индивидуальных предпринимателей, имеющих общий вход, собственнику или иному законному владельцу соответствующего недвижимого имущества либо владельцу информационной конструкции необходимо: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6329C" w:rsidRPr="00C84181">
        <w:rPr>
          <w:sz w:val="26"/>
          <w:szCs w:val="26"/>
        </w:rPr>
        <w:t>а) учитывать архитектурно-композиционные решения и размер ранее установленных информационных конструкций и располагать их в один высотный ряд не выше линии второго этажа (линии перекрытий между первым и вторым этажами);</w:t>
      </w:r>
    </w:p>
    <w:p w:rsidR="0026329C" w:rsidRPr="00C84181" w:rsidRDefault="006F53AE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б) формировать из нескольких информационных конструкций общую художественную композицию, соразмерную с входной группой, при необходимости располагающуюся по обе стороны от нее (в случае, если информационные конструкции расположены у входа в здание, строение, сооружение).</w:t>
      </w:r>
    </w:p>
    <w:p w:rsidR="0026329C" w:rsidRPr="00C84181" w:rsidRDefault="0026329C" w:rsidP="00C84181">
      <w:pPr>
        <w:pStyle w:val="a5"/>
        <w:jc w:val="both"/>
        <w:rPr>
          <w:sz w:val="26"/>
          <w:szCs w:val="26"/>
        </w:rPr>
      </w:pPr>
      <w:r w:rsidRPr="00C84181">
        <w:rPr>
          <w:sz w:val="26"/>
          <w:szCs w:val="26"/>
        </w:rPr>
        <w:t>Типовые варианты размещения информационных конструкций (в виде рисунков, графических схем и т.д.) устанавливаются правилами благоустройства территории муниципального образования.</w:t>
      </w:r>
    </w:p>
    <w:p w:rsidR="0026329C" w:rsidRPr="00C84181" w:rsidRDefault="006F53AE" w:rsidP="006F53AE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27.6. На зданиях общественных, общественно-деловых, торговых, торгово-выставочных, спортивных и развлекательных центров информационные конструкции располагаются на глухих поверхностях наружных стен (без проемов и архитектурных деталей).</w:t>
      </w:r>
    </w:p>
    <w:p w:rsidR="0026329C" w:rsidRPr="00C84181" w:rsidRDefault="006F53AE" w:rsidP="006F53AE">
      <w:pPr>
        <w:pStyle w:val="a5"/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27.7. Размещение информационных конструкций на крышах нежилых зданий, строений и сооружений допускается при одновременном соблюдении следующих условий:</w:t>
      </w:r>
    </w:p>
    <w:p w:rsidR="0026329C" w:rsidRPr="00C84181" w:rsidRDefault="006F53AE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а) единственным собственником (правообладателем) здания, строения, сооружения является организация, индивидуальный предприниматель, сведения о котором содержатся в данной информационной конструкции и в месте фактического нахождения (месте осуществления деятельности) которого размещается указанная информационная конструкция;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б) на крыше одного здания, строения, сооружения размещена только одна информационная конструкция;</w:t>
      </w:r>
    </w:p>
    <w:p w:rsidR="0026329C" w:rsidRPr="00C84181" w:rsidRDefault="006F53AE" w:rsidP="006F53AE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в) информационное поле конструкции располагается параллельно к поверхности фасада здания, строения, сооружения, по отношению к которому она установлена, выше линии карниза, парапета объекта или его стилобатной части.</w:t>
      </w:r>
    </w:p>
    <w:p w:rsidR="0026329C" w:rsidRPr="00C84181" w:rsidRDefault="0064434D" w:rsidP="0064434D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27.8. На зданиях, строениях, сооружениях, имеющих статус объектов культурного наследия, выявленных объектов культурного наследия, информационные конструкции устанавливаются в соответствии с законодательством.</w:t>
      </w:r>
    </w:p>
    <w:p w:rsidR="0026329C" w:rsidRPr="00C84181" w:rsidRDefault="0064434D" w:rsidP="0064434D">
      <w:pPr>
        <w:pStyle w:val="a5"/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</w:t>
      </w:r>
      <w:r w:rsidR="00C84181" w:rsidRPr="00C84181">
        <w:rPr>
          <w:sz w:val="26"/>
          <w:szCs w:val="26"/>
        </w:rPr>
        <w:t>7</w:t>
      </w:r>
      <w:r w:rsidR="0026329C" w:rsidRPr="00C84181">
        <w:rPr>
          <w:sz w:val="26"/>
          <w:szCs w:val="26"/>
        </w:rPr>
        <w:t>.9. В случае размещения информационных конструкций на зданиях, строениях, сооружениях по индивидуальным проектам и архитектурно-художественным концепциям необходимо учитывать:</w:t>
      </w:r>
    </w:p>
    <w:p w:rsidR="0026329C" w:rsidRPr="00C84181" w:rsidRDefault="0064434D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а) архитектурно-композиционные решения фасада здания, строения, сооружения на которых будет размещена информационная конструкция;</w:t>
      </w:r>
    </w:p>
    <w:p w:rsidR="0026329C" w:rsidRPr="00C84181" w:rsidRDefault="0064434D" w:rsidP="00C8418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26329C" w:rsidRPr="00C84181">
        <w:rPr>
          <w:sz w:val="26"/>
          <w:szCs w:val="26"/>
        </w:rPr>
        <w:t>б) внешний архитектурный облик сложившейся застройки городских и сельских поселений, городских округов;</w:t>
      </w:r>
    </w:p>
    <w:p w:rsidR="0026329C" w:rsidRPr="00C84181" w:rsidRDefault="0064434D" w:rsidP="0064434D">
      <w:pPr>
        <w:pStyle w:val="a5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6329C" w:rsidRPr="00C84181">
        <w:rPr>
          <w:sz w:val="26"/>
          <w:szCs w:val="26"/>
        </w:rPr>
        <w:t>в) наличие в застройке уникальных зданий, строений, сооружений, архитектурных ансамблей, имеющих доминантное значение в архитектурно-пл</w:t>
      </w:r>
      <w:r w:rsidR="005D431D">
        <w:rPr>
          <w:sz w:val="26"/>
          <w:szCs w:val="26"/>
        </w:rPr>
        <w:t xml:space="preserve">анировочной структуре городского </w:t>
      </w:r>
      <w:r w:rsidR="0026329C" w:rsidRPr="00C84181">
        <w:rPr>
          <w:sz w:val="26"/>
          <w:szCs w:val="26"/>
        </w:rPr>
        <w:t>поселени</w:t>
      </w:r>
      <w:r w:rsidR="005D431D">
        <w:rPr>
          <w:sz w:val="26"/>
          <w:szCs w:val="26"/>
        </w:rPr>
        <w:t>я</w:t>
      </w:r>
      <w:r w:rsidR="0026329C" w:rsidRPr="00C84181">
        <w:rPr>
          <w:sz w:val="26"/>
          <w:szCs w:val="26"/>
        </w:rPr>
        <w:t>, а также объектов высокого общественного и социального значения.</w:t>
      </w:r>
    </w:p>
    <w:p w:rsidR="0026329C" w:rsidRPr="00C84181" w:rsidRDefault="0064434D" w:rsidP="0064434D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6329C" w:rsidRPr="00C84181">
        <w:rPr>
          <w:sz w:val="26"/>
          <w:szCs w:val="26"/>
        </w:rPr>
        <w:t>2</w:t>
      </w:r>
      <w:r w:rsidR="00C84181" w:rsidRPr="00C84181">
        <w:rPr>
          <w:sz w:val="26"/>
          <w:szCs w:val="26"/>
        </w:rPr>
        <w:t>7</w:t>
      </w:r>
      <w:r w:rsidR="0026329C" w:rsidRPr="00C84181">
        <w:rPr>
          <w:sz w:val="26"/>
          <w:szCs w:val="26"/>
        </w:rPr>
        <w:t>.10. Информационные конструкции, не соответствующие требованиям правил благоустройства территории муниципального образования, подлежат демонтажу в порядке, определенном органом местного самоуправления муниципального образования Калужской области.</w:t>
      </w:r>
    </w:p>
    <w:p w:rsidR="003E70A4" w:rsidRPr="009071C0" w:rsidRDefault="003E70A4" w:rsidP="003E70A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6E30E1">
        <w:rPr>
          <w:sz w:val="26"/>
          <w:szCs w:val="26"/>
        </w:rPr>
        <w:t>2</w:t>
      </w:r>
      <w:r w:rsidRPr="009071C0">
        <w:rPr>
          <w:sz w:val="26"/>
          <w:szCs w:val="26"/>
        </w:rPr>
        <w:t xml:space="preserve">. Контроль за исполнением настоящего Решения возложить на </w:t>
      </w:r>
      <w:r>
        <w:rPr>
          <w:sz w:val="26"/>
          <w:szCs w:val="26"/>
        </w:rPr>
        <w:t>администрацию городского поселения «Город  Жиздра»</w:t>
      </w:r>
      <w:r w:rsidRPr="009071C0">
        <w:rPr>
          <w:sz w:val="26"/>
          <w:szCs w:val="26"/>
        </w:rPr>
        <w:t>.</w:t>
      </w:r>
    </w:p>
    <w:p w:rsidR="003E70A4" w:rsidRPr="009071C0" w:rsidRDefault="003E70A4" w:rsidP="003E70A4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6E30E1">
        <w:rPr>
          <w:sz w:val="26"/>
          <w:szCs w:val="26"/>
        </w:rPr>
        <w:t>3</w:t>
      </w:r>
      <w:r w:rsidRPr="009071C0">
        <w:rPr>
          <w:sz w:val="26"/>
          <w:szCs w:val="26"/>
        </w:rPr>
        <w:t>. Настоящее Решение вступает в силу с момента официального опубликования</w:t>
      </w:r>
      <w:r>
        <w:rPr>
          <w:sz w:val="26"/>
          <w:szCs w:val="26"/>
        </w:rPr>
        <w:t xml:space="preserve"> (обнародования)</w:t>
      </w:r>
      <w:r w:rsidRPr="009071C0">
        <w:rPr>
          <w:sz w:val="26"/>
          <w:szCs w:val="26"/>
        </w:rPr>
        <w:t>.</w:t>
      </w:r>
    </w:p>
    <w:p w:rsidR="003E70A4" w:rsidRPr="009B69F6" w:rsidRDefault="003E70A4" w:rsidP="003E70A4">
      <w:pPr>
        <w:pStyle w:val="ConsPlusNormal"/>
        <w:jc w:val="both"/>
        <w:rPr>
          <w:sz w:val="26"/>
          <w:szCs w:val="26"/>
        </w:rPr>
      </w:pPr>
    </w:p>
    <w:p w:rsidR="003E70A4" w:rsidRPr="00DB7963" w:rsidRDefault="003E70A4" w:rsidP="003E70A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B7963">
        <w:rPr>
          <w:rFonts w:ascii="Times New Roman" w:hAnsi="Times New Roman" w:cs="Times New Roman"/>
          <w:b/>
          <w:sz w:val="26"/>
          <w:szCs w:val="26"/>
        </w:rPr>
        <w:t>Глава городского поселения</w:t>
      </w:r>
    </w:p>
    <w:p w:rsidR="003E70A4" w:rsidRPr="00DB7963" w:rsidRDefault="003E70A4" w:rsidP="003E70A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B7963">
        <w:rPr>
          <w:rFonts w:ascii="Times New Roman" w:hAnsi="Times New Roman" w:cs="Times New Roman"/>
          <w:b/>
          <w:sz w:val="26"/>
          <w:szCs w:val="26"/>
        </w:rPr>
        <w:t xml:space="preserve">«Город  Жиздра»                                                                                      Г.В.Яшечкина  </w:t>
      </w: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34D" w:rsidRDefault="0064434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4434D" w:rsidRDefault="0064434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181" w:rsidRDefault="00C841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E0CC5" w:rsidRPr="00DB7963" w:rsidRDefault="007E0CC5" w:rsidP="00E42C6C">
      <w:pPr>
        <w:pStyle w:val="a5"/>
        <w:ind w:firstLine="567"/>
        <w:jc w:val="both"/>
        <w:rPr>
          <w:sz w:val="26"/>
          <w:szCs w:val="26"/>
        </w:rPr>
      </w:pPr>
    </w:p>
    <w:sectPr w:rsidR="007E0CC5" w:rsidRPr="00DB7963" w:rsidSect="006E617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A60" w:rsidRDefault="009E7A60" w:rsidP="00D638DE">
      <w:pPr>
        <w:spacing w:after="0" w:line="240" w:lineRule="auto"/>
      </w:pPr>
      <w:r>
        <w:separator/>
      </w:r>
    </w:p>
  </w:endnote>
  <w:endnote w:type="continuationSeparator" w:id="0">
    <w:p w:rsidR="009E7A60" w:rsidRDefault="009E7A60" w:rsidP="00D6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DE" w:rsidRDefault="00D638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A60" w:rsidRDefault="009E7A60" w:rsidP="00D638DE">
      <w:pPr>
        <w:spacing w:after="0" w:line="240" w:lineRule="auto"/>
      </w:pPr>
      <w:r>
        <w:separator/>
      </w:r>
    </w:p>
  </w:footnote>
  <w:footnote w:type="continuationSeparator" w:id="0">
    <w:p w:rsidR="009E7A60" w:rsidRDefault="009E7A60" w:rsidP="00D63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CC5"/>
    <w:rsid w:val="00003E17"/>
    <w:rsid w:val="000101D8"/>
    <w:rsid w:val="00012921"/>
    <w:rsid w:val="00056AD4"/>
    <w:rsid w:val="00071D00"/>
    <w:rsid w:val="0009010D"/>
    <w:rsid w:val="000C4CED"/>
    <w:rsid w:val="0014210C"/>
    <w:rsid w:val="00185578"/>
    <w:rsid w:val="001C7CC0"/>
    <w:rsid w:val="0026329C"/>
    <w:rsid w:val="002A6046"/>
    <w:rsid w:val="002E443F"/>
    <w:rsid w:val="002E4659"/>
    <w:rsid w:val="002F5683"/>
    <w:rsid w:val="002F7773"/>
    <w:rsid w:val="003376E4"/>
    <w:rsid w:val="00341392"/>
    <w:rsid w:val="00380122"/>
    <w:rsid w:val="00381750"/>
    <w:rsid w:val="003D2A73"/>
    <w:rsid w:val="003E70A4"/>
    <w:rsid w:val="0041004B"/>
    <w:rsid w:val="00434987"/>
    <w:rsid w:val="00447898"/>
    <w:rsid w:val="004D037C"/>
    <w:rsid w:val="004D0A64"/>
    <w:rsid w:val="004F259D"/>
    <w:rsid w:val="005669B0"/>
    <w:rsid w:val="005846A7"/>
    <w:rsid w:val="00593AB9"/>
    <w:rsid w:val="005A1689"/>
    <w:rsid w:val="005B0246"/>
    <w:rsid w:val="005B1ADA"/>
    <w:rsid w:val="005B237B"/>
    <w:rsid w:val="005D431D"/>
    <w:rsid w:val="005F35C8"/>
    <w:rsid w:val="00632CDE"/>
    <w:rsid w:val="0064434D"/>
    <w:rsid w:val="006A4E1E"/>
    <w:rsid w:val="006A7C42"/>
    <w:rsid w:val="006B2141"/>
    <w:rsid w:val="006B6EAA"/>
    <w:rsid w:val="006C48DC"/>
    <w:rsid w:val="006C7613"/>
    <w:rsid w:val="006E30E1"/>
    <w:rsid w:val="006F53AE"/>
    <w:rsid w:val="00741D23"/>
    <w:rsid w:val="007433FE"/>
    <w:rsid w:val="00757B77"/>
    <w:rsid w:val="00791BCB"/>
    <w:rsid w:val="007C6737"/>
    <w:rsid w:val="007E0CC5"/>
    <w:rsid w:val="00815788"/>
    <w:rsid w:val="008934EA"/>
    <w:rsid w:val="008F236E"/>
    <w:rsid w:val="00945FE8"/>
    <w:rsid w:val="00961B30"/>
    <w:rsid w:val="0098026F"/>
    <w:rsid w:val="00995066"/>
    <w:rsid w:val="009A11DE"/>
    <w:rsid w:val="009B040A"/>
    <w:rsid w:val="009C531E"/>
    <w:rsid w:val="009E7A60"/>
    <w:rsid w:val="009E7CE9"/>
    <w:rsid w:val="00A407D1"/>
    <w:rsid w:val="00A43B13"/>
    <w:rsid w:val="00A706FA"/>
    <w:rsid w:val="00AA6184"/>
    <w:rsid w:val="00AB3539"/>
    <w:rsid w:val="00AC5171"/>
    <w:rsid w:val="00AD17F0"/>
    <w:rsid w:val="00AE7CFB"/>
    <w:rsid w:val="00AF4164"/>
    <w:rsid w:val="00AF4285"/>
    <w:rsid w:val="00B34512"/>
    <w:rsid w:val="00B476C3"/>
    <w:rsid w:val="00B977B6"/>
    <w:rsid w:val="00BD3C74"/>
    <w:rsid w:val="00BF2CA4"/>
    <w:rsid w:val="00C31084"/>
    <w:rsid w:val="00C64941"/>
    <w:rsid w:val="00C765A3"/>
    <w:rsid w:val="00C84181"/>
    <w:rsid w:val="00CC73EA"/>
    <w:rsid w:val="00CD5A8C"/>
    <w:rsid w:val="00D116FE"/>
    <w:rsid w:val="00D24B03"/>
    <w:rsid w:val="00D37254"/>
    <w:rsid w:val="00D638DE"/>
    <w:rsid w:val="00D65939"/>
    <w:rsid w:val="00D83A37"/>
    <w:rsid w:val="00DA33A3"/>
    <w:rsid w:val="00DB7963"/>
    <w:rsid w:val="00DE113F"/>
    <w:rsid w:val="00DF3A4C"/>
    <w:rsid w:val="00E379CB"/>
    <w:rsid w:val="00E42C6C"/>
    <w:rsid w:val="00EC2A7D"/>
    <w:rsid w:val="00EE5E8A"/>
    <w:rsid w:val="00F40595"/>
    <w:rsid w:val="00FB6FE1"/>
    <w:rsid w:val="00FD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E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7E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Название Знак"/>
    <w:link w:val="a4"/>
    <w:qFormat/>
    <w:rsid w:val="003E70A4"/>
    <w:rPr>
      <w:b/>
      <w:sz w:val="36"/>
    </w:rPr>
  </w:style>
  <w:style w:type="paragraph" w:styleId="a5">
    <w:name w:val="No Spacing"/>
    <w:uiPriority w:val="1"/>
    <w:qFormat/>
    <w:rsid w:val="003E7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Title"/>
    <w:basedOn w:val="a"/>
    <w:link w:val="a3"/>
    <w:qFormat/>
    <w:rsid w:val="003E70A4"/>
    <w:pPr>
      <w:spacing w:after="0" w:line="240" w:lineRule="auto"/>
      <w:jc w:val="center"/>
    </w:pPr>
    <w:rPr>
      <w:b/>
      <w:sz w:val="36"/>
    </w:rPr>
  </w:style>
  <w:style w:type="character" w:customStyle="1" w:styleId="1">
    <w:name w:val="Название Знак1"/>
    <w:basedOn w:val="a0"/>
    <w:link w:val="a4"/>
    <w:uiPriority w:val="10"/>
    <w:rsid w:val="003E70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header"/>
    <w:basedOn w:val="a"/>
    <w:link w:val="a7"/>
    <w:uiPriority w:val="99"/>
    <w:semiHidden/>
    <w:unhideWhenUsed/>
    <w:rsid w:val="00D63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38DE"/>
  </w:style>
  <w:style w:type="paragraph" w:styleId="a8">
    <w:name w:val="footer"/>
    <w:basedOn w:val="a"/>
    <w:link w:val="a9"/>
    <w:uiPriority w:val="99"/>
    <w:unhideWhenUsed/>
    <w:rsid w:val="00D63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3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2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3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843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40112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103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86523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51748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0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428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2745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9038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81085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84727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4D4DB8AFB01C49DB99776B9DEE4BDB2516119DB7EBCF11CD0D36733E0831AD65871D50F7D890442CB32AC4782502D4376B8D3C0816N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45C14-B5A2-4C13-9828-D1621030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2019-02-27T12:43:00Z</cp:lastPrinted>
  <dcterms:created xsi:type="dcterms:W3CDTF">2018-10-23T06:31:00Z</dcterms:created>
  <dcterms:modified xsi:type="dcterms:W3CDTF">2019-02-27T12:45:00Z</dcterms:modified>
</cp:coreProperties>
</file>